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D9" w:rsidRDefault="000C68D9" w:rsidP="000C68D9">
      <w:pPr>
        <w:rPr>
          <w:sz w:val="16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11047E67" wp14:editId="7471EE6F">
            <wp:simplePos x="0" y="0"/>
            <wp:positionH relativeFrom="column">
              <wp:posOffset>105410</wp:posOffset>
            </wp:positionH>
            <wp:positionV relativeFrom="paragraph">
              <wp:posOffset>-34925</wp:posOffset>
            </wp:positionV>
            <wp:extent cx="5752465" cy="817245"/>
            <wp:effectExtent l="0" t="0" r="635" b="1905"/>
            <wp:wrapNone/>
            <wp:docPr id="775" name="Image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172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8D9" w:rsidRDefault="000C68D9" w:rsidP="000C68D9">
      <w:pPr>
        <w:rPr>
          <w:sz w:val="16"/>
        </w:rPr>
      </w:pPr>
    </w:p>
    <w:p w:rsidR="000C68D9" w:rsidRDefault="000C68D9" w:rsidP="000C68D9">
      <w:pPr>
        <w:rPr>
          <w:sz w:val="16"/>
        </w:rPr>
      </w:pPr>
      <w:r>
        <w:rPr>
          <w:sz w:val="16"/>
        </w:rPr>
        <w:t xml:space="preserve"> </w:t>
      </w:r>
    </w:p>
    <w:p w:rsidR="000C68D9" w:rsidRDefault="000C68D9" w:rsidP="000C68D9">
      <w:pPr>
        <w:rPr>
          <w:sz w:val="16"/>
        </w:rPr>
      </w:pPr>
    </w:p>
    <w:p w:rsidR="000C68D9" w:rsidRDefault="000C68D9" w:rsidP="000C68D9">
      <w:pPr>
        <w:rPr>
          <w:sz w:val="16"/>
        </w:rPr>
      </w:pPr>
    </w:p>
    <w:p w:rsidR="000C68D9" w:rsidRDefault="000C68D9" w:rsidP="000C68D9">
      <w:pPr>
        <w:rPr>
          <w:sz w:val="16"/>
        </w:rPr>
      </w:pPr>
    </w:p>
    <w:p w:rsidR="000C68D9" w:rsidRDefault="000C68D9" w:rsidP="000C68D9">
      <w:pPr>
        <w:rPr>
          <w:sz w:val="16"/>
        </w:rPr>
      </w:pPr>
    </w:p>
    <w:p w:rsidR="000C68D9" w:rsidRPr="00705C87" w:rsidRDefault="000C68D9" w:rsidP="000C68D9">
      <w:pPr>
        <w:tabs>
          <w:tab w:val="left" w:pos="5529"/>
        </w:tabs>
        <w:ind w:right="-142"/>
        <w:rPr>
          <w:sz w:val="10"/>
          <w:szCs w:val="10"/>
        </w:rPr>
      </w:pPr>
      <w:r w:rsidRPr="00705C87">
        <w:rPr>
          <w:sz w:val="10"/>
          <w:szCs w:val="10"/>
        </w:rPr>
        <w:tab/>
      </w:r>
    </w:p>
    <w:p w:rsidR="000C68D9" w:rsidRPr="00A873C3" w:rsidRDefault="000C68D9" w:rsidP="000C68D9">
      <w:pPr>
        <w:tabs>
          <w:tab w:val="left" w:pos="5529"/>
        </w:tabs>
        <w:ind w:right="-142"/>
        <w:rPr>
          <w:rFonts w:ascii="Tahoma" w:hAnsi="Tahoma" w:cs="Tahoma"/>
          <w:sz w:val="20"/>
        </w:rPr>
      </w:pPr>
      <w:r>
        <w:rPr>
          <w:sz w:val="20"/>
        </w:rPr>
        <w:tab/>
      </w:r>
      <w:r>
        <w:rPr>
          <w:rFonts w:ascii="Tahoma" w:hAnsi="Tahoma" w:cs="Tahoma"/>
          <w:sz w:val="20"/>
        </w:rPr>
        <w:t xml:space="preserve">Aubigny-sur-Nère, le 24 Novembre 2017                                 </w:t>
      </w:r>
    </w:p>
    <w:p w:rsidR="000C68D9" w:rsidRDefault="000C68D9" w:rsidP="000C68D9">
      <w:pPr>
        <w:tabs>
          <w:tab w:val="left" w:pos="5529"/>
          <w:tab w:val="left" w:pos="5670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0C68D9" w:rsidRPr="00090BD6" w:rsidRDefault="000C68D9" w:rsidP="000C68D9">
      <w:pPr>
        <w:tabs>
          <w:tab w:val="left" w:pos="5529"/>
          <w:tab w:val="left" w:pos="567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ab/>
      </w:r>
      <w:r w:rsidRPr="00090BD6">
        <w:rPr>
          <w:rFonts w:ascii="Tahoma" w:hAnsi="Tahoma" w:cs="Tahoma"/>
          <w:sz w:val="20"/>
        </w:rPr>
        <w:t>Le Maire d’Aubigny-sur-Nère</w:t>
      </w:r>
    </w:p>
    <w:p w:rsidR="000C68D9" w:rsidRDefault="000C68D9" w:rsidP="000C68D9">
      <w:pPr>
        <w:tabs>
          <w:tab w:val="center" w:pos="1843"/>
          <w:tab w:val="left" w:pos="5387"/>
          <w:tab w:val="center" w:pos="6735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>Laurence RENIER</w:t>
      </w:r>
      <w:r>
        <w:rPr>
          <w:b/>
          <w:bCs/>
          <w:sz w:val="18"/>
          <w:szCs w:val="18"/>
        </w:rPr>
        <w:tab/>
      </w:r>
    </w:p>
    <w:p w:rsidR="000C68D9" w:rsidRPr="005D0CD2" w:rsidRDefault="000C68D9" w:rsidP="000C68D9">
      <w:pPr>
        <w:tabs>
          <w:tab w:val="center" w:pos="1843"/>
          <w:tab w:val="left" w:pos="5387"/>
          <w:tab w:val="center" w:pos="6735"/>
        </w:tabs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ab/>
      </w:r>
      <w:r w:rsidRPr="005D0CD2">
        <w:rPr>
          <w:rFonts w:asciiTheme="minorHAnsi" w:hAnsiTheme="minorHAnsi" w:cstheme="minorHAnsi"/>
          <w:i/>
          <w:sz w:val="18"/>
          <w:szCs w:val="18"/>
        </w:rPr>
        <w:t>Maire d’Aubigny-sur-Nère</w:t>
      </w:r>
      <w:r w:rsidRPr="005D0CD2">
        <w:rPr>
          <w:rFonts w:asciiTheme="minorHAnsi" w:hAnsiTheme="minorHAnsi" w:cstheme="minorHAnsi"/>
          <w:sz w:val="18"/>
          <w:szCs w:val="18"/>
        </w:rPr>
        <w:tab/>
        <w:t>à</w:t>
      </w:r>
    </w:p>
    <w:p w:rsidR="000C68D9" w:rsidRPr="005D0CD2" w:rsidRDefault="000C68D9" w:rsidP="000C68D9">
      <w:pPr>
        <w:pStyle w:val="Titre2"/>
        <w:tabs>
          <w:tab w:val="center" w:pos="1843"/>
          <w:tab w:val="left" w:pos="5387"/>
          <w:tab w:val="center" w:pos="6735"/>
        </w:tabs>
        <w:spacing w:before="0" w:after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D0CD2">
        <w:rPr>
          <w:rFonts w:asciiTheme="minorHAnsi" w:hAnsiTheme="minorHAnsi" w:cstheme="minorHAnsi"/>
          <w:sz w:val="18"/>
          <w:szCs w:val="18"/>
        </w:rPr>
        <w:tab/>
      </w:r>
      <w:r w:rsidRPr="005D0CD2">
        <w:rPr>
          <w:rFonts w:asciiTheme="minorHAnsi" w:hAnsiTheme="minorHAnsi" w:cstheme="minorHAnsi"/>
          <w:b w:val="0"/>
          <w:bCs w:val="0"/>
          <w:sz w:val="18"/>
          <w:szCs w:val="18"/>
        </w:rPr>
        <w:t>Conseillère Régionale</w:t>
      </w:r>
      <w:r w:rsidRPr="005D0CD2">
        <w:rPr>
          <w:rFonts w:asciiTheme="minorHAnsi" w:hAnsiTheme="minorHAnsi" w:cstheme="minorHAnsi"/>
          <w:b w:val="0"/>
          <w:bCs w:val="0"/>
          <w:sz w:val="18"/>
          <w:szCs w:val="18"/>
        </w:rPr>
        <w:tab/>
      </w:r>
    </w:p>
    <w:p w:rsidR="000C68D9" w:rsidRPr="005D0CD2" w:rsidRDefault="000C68D9" w:rsidP="000C68D9">
      <w:pPr>
        <w:pStyle w:val="Titre2"/>
        <w:tabs>
          <w:tab w:val="center" w:pos="1843"/>
          <w:tab w:val="left" w:pos="6015"/>
        </w:tabs>
        <w:spacing w:before="0" w:after="0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5D0CD2">
        <w:rPr>
          <w:rFonts w:asciiTheme="minorHAnsi" w:hAnsiTheme="minorHAnsi" w:cstheme="minorHAnsi"/>
          <w:b w:val="0"/>
          <w:bCs w:val="0"/>
          <w:sz w:val="18"/>
          <w:szCs w:val="18"/>
        </w:rPr>
        <w:tab/>
        <w:t>Présidente du Syndicat de Pays Sancerre-Sologne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ab/>
      </w:r>
    </w:p>
    <w:p w:rsidR="000C68D9" w:rsidRPr="005D0CD2" w:rsidRDefault="000C68D9" w:rsidP="000C68D9">
      <w:pPr>
        <w:tabs>
          <w:tab w:val="center" w:pos="1843"/>
        </w:tabs>
        <w:rPr>
          <w:rFonts w:asciiTheme="minorHAnsi" w:hAnsiTheme="minorHAnsi" w:cstheme="minorHAnsi"/>
          <w:i/>
          <w:sz w:val="18"/>
          <w:szCs w:val="18"/>
        </w:rPr>
      </w:pPr>
      <w:r w:rsidRPr="005D0CD2">
        <w:rPr>
          <w:rFonts w:asciiTheme="minorHAnsi" w:hAnsiTheme="minorHAnsi" w:cstheme="minorHAnsi"/>
          <w:sz w:val="18"/>
          <w:szCs w:val="18"/>
        </w:rPr>
        <w:tab/>
      </w:r>
      <w:r w:rsidRPr="005D0CD2">
        <w:rPr>
          <w:rFonts w:asciiTheme="minorHAnsi" w:hAnsiTheme="minorHAnsi" w:cstheme="minorHAnsi"/>
          <w:i/>
          <w:sz w:val="18"/>
          <w:szCs w:val="18"/>
        </w:rPr>
        <w:t>Présidente de la Communauté de Communes</w:t>
      </w:r>
    </w:p>
    <w:p w:rsidR="000C68D9" w:rsidRPr="005D0CD2" w:rsidRDefault="000C68D9" w:rsidP="000C68D9">
      <w:pPr>
        <w:tabs>
          <w:tab w:val="center" w:pos="1843"/>
        </w:tabs>
        <w:rPr>
          <w:rFonts w:asciiTheme="minorHAnsi" w:hAnsiTheme="minorHAnsi" w:cstheme="minorHAnsi"/>
          <w:i/>
          <w:sz w:val="18"/>
          <w:szCs w:val="18"/>
        </w:rPr>
      </w:pPr>
      <w:r w:rsidRPr="005D0CD2">
        <w:rPr>
          <w:rFonts w:asciiTheme="minorHAnsi" w:hAnsiTheme="minorHAnsi" w:cstheme="minorHAnsi"/>
          <w:i/>
          <w:sz w:val="18"/>
          <w:szCs w:val="18"/>
        </w:rPr>
        <w:tab/>
        <w:t>Sauldre &amp; Sologne</w:t>
      </w:r>
    </w:p>
    <w:p w:rsidR="000C68D9" w:rsidRDefault="000C68D9" w:rsidP="000C68D9">
      <w:pPr>
        <w:tabs>
          <w:tab w:val="left" w:pos="5670"/>
        </w:tabs>
        <w:rPr>
          <w:rFonts w:ascii="Tahoma" w:hAnsi="Tahoma" w:cs="Tahoma"/>
          <w:b/>
          <w:sz w:val="20"/>
        </w:rPr>
      </w:pPr>
      <w:r w:rsidRPr="005D0CD2"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="Tahoma" w:hAnsi="Tahoma" w:cs="Tahoma"/>
          <w:b/>
          <w:sz w:val="20"/>
        </w:rPr>
        <w:tab/>
      </w:r>
    </w:p>
    <w:p w:rsidR="000C68D9" w:rsidRDefault="000C68D9" w:rsidP="000C68D9">
      <w:pPr>
        <w:tabs>
          <w:tab w:val="left" w:pos="5670"/>
        </w:tabs>
        <w:rPr>
          <w:rFonts w:ascii="Tahoma" w:hAnsi="Tahoma" w:cs="Tahoma"/>
          <w:b/>
          <w:sz w:val="20"/>
        </w:rPr>
      </w:pPr>
    </w:p>
    <w:p w:rsidR="000C68D9" w:rsidRDefault="000C68D9" w:rsidP="000C68D9">
      <w:pPr>
        <w:tabs>
          <w:tab w:val="left" w:pos="1080"/>
          <w:tab w:val="left" w:pos="1560"/>
        </w:tabs>
        <w:rPr>
          <w:rFonts w:ascii="Tahoma" w:hAnsi="Tahoma" w:cs="Tahoma"/>
          <w:sz w:val="20"/>
        </w:rPr>
      </w:pPr>
    </w:p>
    <w:p w:rsidR="000C68D9" w:rsidRDefault="000C68D9" w:rsidP="000C68D9">
      <w:pPr>
        <w:tabs>
          <w:tab w:val="left" w:pos="1080"/>
          <w:tab w:val="left" w:pos="1560"/>
        </w:tabs>
        <w:rPr>
          <w:rFonts w:ascii="Tahoma" w:hAnsi="Tahoma" w:cs="Tahoma"/>
          <w:sz w:val="20"/>
        </w:rPr>
      </w:pPr>
    </w:p>
    <w:p w:rsidR="000C68D9" w:rsidRPr="000C68D9" w:rsidRDefault="000C68D9" w:rsidP="000C68D9">
      <w:pPr>
        <w:tabs>
          <w:tab w:val="left" w:pos="1080"/>
          <w:tab w:val="left" w:pos="1560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0C68D9">
        <w:rPr>
          <w:rFonts w:ascii="Tahoma" w:hAnsi="Tahoma" w:cs="Tahoma"/>
          <w:b/>
          <w:sz w:val="24"/>
          <w:szCs w:val="24"/>
        </w:rPr>
        <w:t>CONSEIL MUNICIPAL</w:t>
      </w:r>
    </w:p>
    <w:p w:rsidR="000C68D9" w:rsidRPr="00755B1A" w:rsidRDefault="000C68D9" w:rsidP="000C68D9">
      <w:pPr>
        <w:tabs>
          <w:tab w:val="left" w:pos="993"/>
          <w:tab w:val="left" w:pos="1560"/>
          <w:tab w:val="left" w:pos="5387"/>
        </w:tabs>
        <w:jc w:val="center"/>
        <w:rPr>
          <w:b/>
          <w:sz w:val="16"/>
          <w:szCs w:val="16"/>
        </w:rPr>
      </w:pPr>
    </w:p>
    <w:p w:rsidR="000C68D9" w:rsidRPr="00111C35" w:rsidRDefault="000C68D9" w:rsidP="000C68D9">
      <w:pPr>
        <w:shd w:val="clear" w:color="auto" w:fill="D9D9D9"/>
        <w:tabs>
          <w:tab w:val="left" w:pos="1080"/>
          <w:tab w:val="left" w:pos="1560"/>
        </w:tabs>
        <w:jc w:val="center"/>
        <w:rPr>
          <w:rFonts w:ascii="Tahoma" w:hAnsi="Tahoma" w:cs="Tahoma"/>
          <w:b/>
          <w:bCs/>
          <w:color w:val="000000"/>
        </w:rPr>
      </w:pPr>
      <w:r w:rsidRPr="00111C35">
        <w:rPr>
          <w:rFonts w:ascii="Tahoma" w:hAnsi="Tahoma" w:cs="Tahoma"/>
          <w:b/>
          <w:bCs/>
          <w:color w:val="000000"/>
        </w:rPr>
        <w:t xml:space="preserve">JEUDI </w:t>
      </w:r>
      <w:r>
        <w:rPr>
          <w:rFonts w:ascii="Tahoma" w:hAnsi="Tahoma" w:cs="Tahoma"/>
          <w:b/>
          <w:bCs/>
          <w:color w:val="000000"/>
        </w:rPr>
        <w:t>30 NOVEMBRE 2017</w:t>
      </w:r>
      <w:r w:rsidRPr="00111C35">
        <w:rPr>
          <w:rFonts w:ascii="Tahoma" w:hAnsi="Tahoma" w:cs="Tahoma"/>
          <w:b/>
          <w:bCs/>
          <w:color w:val="000000"/>
        </w:rPr>
        <w:t xml:space="preserve"> à 20 H 30</w:t>
      </w:r>
    </w:p>
    <w:p w:rsidR="000C68D9" w:rsidRPr="00CD67AF" w:rsidRDefault="000C68D9" w:rsidP="000C68D9">
      <w:pPr>
        <w:shd w:val="clear" w:color="auto" w:fill="D9D9D9"/>
        <w:tabs>
          <w:tab w:val="left" w:pos="1080"/>
          <w:tab w:val="left" w:pos="1560"/>
        </w:tabs>
        <w:jc w:val="center"/>
        <w:rPr>
          <w:rFonts w:ascii="Tahoma" w:hAnsi="Tahoma" w:cs="Tahoma"/>
          <w:b/>
          <w:bCs/>
          <w:color w:val="000000"/>
        </w:rPr>
      </w:pPr>
      <w:r w:rsidRPr="00111C35">
        <w:rPr>
          <w:rFonts w:ascii="Tahoma" w:hAnsi="Tahoma" w:cs="Tahoma"/>
          <w:b/>
          <w:bCs/>
          <w:color w:val="000000"/>
        </w:rPr>
        <w:t>Salle du Conseil municipal</w:t>
      </w:r>
    </w:p>
    <w:p w:rsidR="000C68D9" w:rsidRPr="00111C35" w:rsidRDefault="000C68D9" w:rsidP="000C68D9">
      <w:pPr>
        <w:tabs>
          <w:tab w:val="left" w:pos="1080"/>
          <w:tab w:val="left" w:pos="1560"/>
        </w:tabs>
        <w:rPr>
          <w:rFonts w:ascii="Tahoma" w:hAnsi="Tahoma" w:cs="Tahoma"/>
          <w:bCs/>
        </w:rPr>
      </w:pPr>
    </w:p>
    <w:p w:rsidR="000C68D9" w:rsidRPr="00111C35" w:rsidRDefault="000C68D9" w:rsidP="000C68D9">
      <w:pPr>
        <w:tabs>
          <w:tab w:val="left" w:pos="1080"/>
          <w:tab w:val="left" w:pos="1560"/>
        </w:tabs>
        <w:jc w:val="center"/>
        <w:rPr>
          <w:rFonts w:ascii="Tahoma" w:hAnsi="Tahoma" w:cs="Tahoma"/>
          <w:b/>
          <w:bCs/>
        </w:rPr>
      </w:pPr>
      <w:r w:rsidRPr="00111C35">
        <w:rPr>
          <w:rFonts w:ascii="Tahoma" w:hAnsi="Tahoma" w:cs="Tahoma"/>
          <w:b/>
          <w:bCs/>
        </w:rPr>
        <w:t xml:space="preserve">ORDRE DU JOUR </w:t>
      </w:r>
    </w:p>
    <w:p w:rsidR="000C68D9" w:rsidRDefault="000C68D9" w:rsidP="000C68D9">
      <w:pPr>
        <w:tabs>
          <w:tab w:val="left" w:pos="1080"/>
          <w:tab w:val="left" w:pos="1560"/>
        </w:tabs>
        <w:jc w:val="center"/>
        <w:rPr>
          <w:rFonts w:ascii="Tahoma" w:hAnsi="Tahoma" w:cs="Tahoma"/>
          <w:b/>
          <w:bCs/>
        </w:rPr>
      </w:pPr>
      <w:r w:rsidRPr="00064554">
        <w:rPr>
          <w:rFonts w:ascii="Tahoma" w:hAnsi="Tahoma" w:cs="Tahoma"/>
          <w:b/>
          <w:bCs/>
        </w:rPr>
        <w:t>-</w:t>
      </w:r>
    </w:p>
    <w:p w:rsidR="000C68D9" w:rsidRPr="00064554" w:rsidRDefault="000C68D9" w:rsidP="000C68D9">
      <w:pPr>
        <w:tabs>
          <w:tab w:val="left" w:pos="1080"/>
          <w:tab w:val="left" w:pos="1560"/>
        </w:tabs>
        <w:jc w:val="center"/>
        <w:rPr>
          <w:rFonts w:ascii="Tahoma" w:hAnsi="Tahoma" w:cs="Tahoma"/>
          <w:b/>
          <w:bCs/>
        </w:rPr>
      </w:pPr>
    </w:p>
    <w:p w:rsidR="000C68D9" w:rsidRDefault="000C68D9" w:rsidP="000C68D9">
      <w:pPr>
        <w:tabs>
          <w:tab w:val="left" w:pos="709"/>
        </w:tabs>
        <w:spacing w:line="276" w:lineRule="aut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 w:rsidRPr="0061439B">
        <w:rPr>
          <w:rFonts w:ascii="Tahoma" w:hAnsi="Tahoma" w:cs="Tahoma"/>
          <w:b/>
          <w:bCs/>
          <w:sz w:val="20"/>
        </w:rPr>
        <w:t xml:space="preserve">&gt; Ouverture de séance </w:t>
      </w:r>
      <w:r>
        <w:rPr>
          <w:rFonts w:ascii="Tahoma" w:hAnsi="Tahoma" w:cs="Tahoma"/>
          <w:b/>
          <w:bCs/>
          <w:sz w:val="20"/>
        </w:rPr>
        <w:t>- p</w:t>
      </w:r>
      <w:r w:rsidRPr="0061439B">
        <w:rPr>
          <w:rFonts w:ascii="Tahoma" w:hAnsi="Tahoma" w:cs="Tahoma"/>
          <w:b/>
          <w:bCs/>
          <w:sz w:val="20"/>
        </w:rPr>
        <w:t>ouvoirs – secrétaire</w:t>
      </w:r>
    </w:p>
    <w:p w:rsidR="000C68D9" w:rsidRPr="002578B4" w:rsidRDefault="000C68D9" w:rsidP="000C68D9">
      <w:pPr>
        <w:tabs>
          <w:tab w:val="left" w:pos="0"/>
          <w:tab w:val="left" w:pos="709"/>
          <w:tab w:val="left" w:pos="1560"/>
        </w:tabs>
        <w:spacing w:line="276" w:lineRule="auto"/>
        <w:ind w:right="-2"/>
        <w:rPr>
          <w:rFonts w:ascii="Tahoma" w:hAnsi="Tahoma" w:cs="Tahoma"/>
          <w:b/>
          <w:bCs/>
          <w:sz w:val="12"/>
          <w:szCs w:val="12"/>
        </w:rPr>
      </w:pPr>
    </w:p>
    <w:p w:rsidR="000C68D9" w:rsidRDefault="000C68D9" w:rsidP="000C68D9">
      <w:pPr>
        <w:tabs>
          <w:tab w:val="left" w:pos="0"/>
          <w:tab w:val="left" w:pos="709"/>
          <w:tab w:val="left" w:pos="1560"/>
        </w:tabs>
        <w:spacing w:line="276" w:lineRule="auto"/>
        <w:ind w:right="-2"/>
        <w:rPr>
          <w:rFonts w:ascii="Tahoma" w:hAnsi="Tahoma" w:cs="Tahoma"/>
          <w:b/>
          <w:bCs/>
          <w:sz w:val="20"/>
        </w:rPr>
      </w:pPr>
      <w:r w:rsidRPr="0061439B">
        <w:rPr>
          <w:rFonts w:ascii="Tahoma" w:hAnsi="Tahoma" w:cs="Tahoma"/>
          <w:b/>
          <w:bCs/>
          <w:sz w:val="20"/>
        </w:rPr>
        <w:tab/>
        <w:t>&gt;</w:t>
      </w:r>
      <w:r>
        <w:rPr>
          <w:rFonts w:ascii="Tahoma" w:hAnsi="Tahoma" w:cs="Tahoma"/>
          <w:b/>
          <w:bCs/>
          <w:sz w:val="20"/>
        </w:rPr>
        <w:t xml:space="preserve"> Communication des décisions prises dans le cadre de l’article L 2122-22 au titre des délégations du Conseil municipal au Maire </w:t>
      </w:r>
    </w:p>
    <w:p w:rsidR="000C68D9" w:rsidRPr="00B72A41" w:rsidRDefault="000C68D9" w:rsidP="000C68D9">
      <w:pPr>
        <w:tabs>
          <w:tab w:val="left" w:pos="0"/>
          <w:tab w:val="left" w:pos="709"/>
          <w:tab w:val="left" w:pos="1560"/>
        </w:tabs>
        <w:spacing w:line="276" w:lineRule="auto"/>
        <w:ind w:right="-2"/>
        <w:rPr>
          <w:rFonts w:ascii="Tahoma" w:hAnsi="Tahoma" w:cs="Tahoma"/>
          <w:b/>
          <w:bCs/>
          <w:sz w:val="16"/>
          <w:szCs w:val="16"/>
        </w:rPr>
      </w:pPr>
    </w:p>
    <w:p w:rsidR="000C68D9" w:rsidRDefault="000C68D9" w:rsidP="000C68D9">
      <w:pPr>
        <w:tabs>
          <w:tab w:val="left" w:pos="0"/>
          <w:tab w:val="left" w:pos="709"/>
          <w:tab w:val="left" w:pos="1560"/>
        </w:tabs>
        <w:spacing w:line="276" w:lineRule="auto"/>
        <w:ind w:right="-2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ab/>
        <w:t>&gt; Approbation du procès-verbal relatif à la séance du Conseil municipal en date du             26 Octobre 2017</w:t>
      </w:r>
    </w:p>
    <w:p w:rsidR="000C68D9" w:rsidRPr="00EF3B8F" w:rsidRDefault="000C68D9" w:rsidP="000C68D9">
      <w:pPr>
        <w:tabs>
          <w:tab w:val="left" w:pos="284"/>
          <w:tab w:val="left" w:pos="993"/>
        </w:tabs>
        <w:ind w:left="284"/>
        <w:jc w:val="center"/>
        <w:rPr>
          <w:b/>
          <w:bCs/>
          <w:sz w:val="10"/>
          <w:szCs w:val="10"/>
        </w:rPr>
      </w:pPr>
    </w:p>
    <w:p w:rsidR="000C68D9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fr-FR"/>
        </w:rPr>
        <w:tab/>
      </w:r>
      <w:r w:rsidRPr="00B34662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 xml:space="preserve">&gt; </w:t>
      </w:r>
      <w:r>
        <w:rPr>
          <w:rFonts w:ascii="Tahoma" w:eastAsia="Times New Roman" w:hAnsi="Tahoma" w:cs="Tahoma"/>
          <w:b/>
          <w:bCs/>
          <w:sz w:val="20"/>
          <w:szCs w:val="24"/>
          <w:lang w:eastAsia="fr-FR"/>
        </w:rPr>
        <w:t>Projet de délibération n° 2017/11/01 relatif à la révision des  t</w:t>
      </w: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arifs communaux pour l’exercice 2018</w:t>
      </w:r>
    </w:p>
    <w:p w:rsidR="000C68D9" w:rsidRPr="00C24A3A" w:rsidRDefault="000C68D9" w:rsidP="000C68D9">
      <w:pPr>
        <w:ind w:right="-186"/>
        <w:rPr>
          <w:rFonts w:ascii="Tahoma" w:eastAsia="Times New Roman" w:hAnsi="Tahoma" w:cs="Tahoma"/>
          <w:b/>
          <w:bCs/>
          <w:sz w:val="10"/>
          <w:szCs w:val="10"/>
          <w:lang w:eastAsia="fr-FR"/>
        </w:rPr>
      </w:pPr>
    </w:p>
    <w:p w:rsidR="000C68D9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ab/>
        <w:t>&gt; Projet de délibération n° 2017/11/02 relatif à la demande de garantie d’emprunt présentée par l’Office Public de l’Habitat du Cher</w:t>
      </w:r>
    </w:p>
    <w:p w:rsidR="000C68D9" w:rsidRPr="00C24A3A" w:rsidRDefault="000C68D9" w:rsidP="000C68D9">
      <w:pPr>
        <w:ind w:right="-186"/>
        <w:rPr>
          <w:rFonts w:ascii="Tahoma" w:eastAsia="Times New Roman" w:hAnsi="Tahoma" w:cs="Tahoma"/>
          <w:b/>
          <w:bCs/>
          <w:sz w:val="10"/>
          <w:szCs w:val="10"/>
          <w:lang w:eastAsia="fr-FR"/>
        </w:rPr>
      </w:pPr>
    </w:p>
    <w:p w:rsidR="000C68D9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ab/>
        <w:t xml:space="preserve">&gt; Projet de délibération n° 2017/11/03 relatif au dossier de requalification d’une friche au cœur du centre historique : demande de subvention au titre du Fonds de Soutien à l’Investissement Local 2017 </w:t>
      </w:r>
    </w:p>
    <w:p w:rsidR="000C68D9" w:rsidRPr="00C24A3A" w:rsidRDefault="000C68D9" w:rsidP="000C68D9">
      <w:pPr>
        <w:ind w:right="-186"/>
        <w:rPr>
          <w:rFonts w:ascii="Tahoma" w:eastAsia="Times New Roman" w:hAnsi="Tahoma" w:cs="Tahoma"/>
          <w:b/>
          <w:bCs/>
          <w:sz w:val="10"/>
          <w:szCs w:val="10"/>
          <w:lang w:eastAsia="fr-FR"/>
        </w:rPr>
      </w:pPr>
    </w:p>
    <w:p w:rsidR="000C68D9" w:rsidRDefault="000C68D9" w:rsidP="000C68D9">
      <w:pPr>
        <w:ind w:right="-186" w:firstLine="708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&gt; Projet de délibération n° 2017/11/04 relatif à la participation communale aux frais de fonctionnement d’une école de Bourges</w:t>
      </w:r>
    </w:p>
    <w:p w:rsidR="000C68D9" w:rsidRPr="00C24A3A" w:rsidRDefault="000C68D9" w:rsidP="000C68D9">
      <w:pPr>
        <w:ind w:right="-186" w:firstLine="708"/>
        <w:rPr>
          <w:rFonts w:ascii="Tahoma" w:eastAsia="Times New Roman" w:hAnsi="Tahoma" w:cs="Tahoma"/>
          <w:b/>
          <w:bCs/>
          <w:sz w:val="10"/>
          <w:szCs w:val="10"/>
          <w:lang w:eastAsia="fr-FR"/>
        </w:rPr>
      </w:pPr>
    </w:p>
    <w:p w:rsidR="000C68D9" w:rsidRDefault="000C68D9" w:rsidP="000C68D9">
      <w:pPr>
        <w:ind w:right="-186" w:firstLine="708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>&gt; Projet de délibération n° 2017/11/05 relatif à la subvention communale au profit de la crèche Kilts et Culottes Courtes : solde subvention 2016 et subvention prévisionnelle 2017</w:t>
      </w:r>
    </w:p>
    <w:p w:rsidR="000C68D9" w:rsidRPr="00C24A3A" w:rsidRDefault="000C68D9" w:rsidP="000C68D9">
      <w:pPr>
        <w:ind w:right="-186"/>
        <w:rPr>
          <w:rFonts w:ascii="Tahoma" w:eastAsia="Times New Roman" w:hAnsi="Tahoma" w:cs="Tahoma"/>
          <w:b/>
          <w:bCs/>
          <w:sz w:val="10"/>
          <w:szCs w:val="10"/>
          <w:lang w:eastAsia="fr-FR"/>
        </w:rPr>
      </w:pPr>
    </w:p>
    <w:p w:rsidR="000C68D9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ab/>
        <w:t>&gt; Projet de délibération n° 2017/11/06 relatif au plan de financement de travaux d’éclairage public réalisés par le Syndicat d’Energie du Cher (SDE 18)</w:t>
      </w:r>
    </w:p>
    <w:p w:rsidR="000C68D9" w:rsidRPr="00C24A3A" w:rsidRDefault="000C68D9" w:rsidP="000C68D9">
      <w:pPr>
        <w:ind w:right="-186"/>
        <w:rPr>
          <w:rFonts w:ascii="Tahoma" w:eastAsia="Times New Roman" w:hAnsi="Tahoma" w:cs="Tahoma"/>
          <w:b/>
          <w:bCs/>
          <w:sz w:val="10"/>
          <w:szCs w:val="10"/>
          <w:lang w:eastAsia="fr-FR"/>
        </w:rPr>
      </w:pPr>
    </w:p>
    <w:p w:rsidR="000C68D9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ab/>
        <w:t>&gt; Projet de délibération n° 2017/11/07 relatif à la convention de mise à disposition de locaux communaux au profit de l’Association locale de gestion du Centre Régionale Jeunesse et Sports</w:t>
      </w:r>
    </w:p>
    <w:p w:rsidR="000C68D9" w:rsidRDefault="000C68D9" w:rsidP="000C68D9">
      <w:pPr>
        <w:ind w:right="-186"/>
        <w:rPr>
          <w:rFonts w:ascii="Tahoma" w:eastAsia="Times New Roman" w:hAnsi="Tahoma" w:cs="Tahoma"/>
          <w:b/>
          <w:bCs/>
          <w:sz w:val="10"/>
          <w:szCs w:val="10"/>
          <w:lang w:eastAsia="fr-FR"/>
        </w:rPr>
      </w:pPr>
    </w:p>
    <w:p w:rsidR="000C68D9" w:rsidRPr="00547DA4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sz w:val="10"/>
          <w:szCs w:val="10"/>
          <w:lang w:eastAsia="fr-FR"/>
        </w:rPr>
        <w:tab/>
      </w:r>
      <w:r>
        <w:rPr>
          <w:rFonts w:ascii="Tahoma" w:eastAsia="Times New Roman" w:hAnsi="Tahoma" w:cs="Tahoma"/>
          <w:b/>
          <w:bCs/>
          <w:sz w:val="10"/>
          <w:szCs w:val="10"/>
          <w:lang w:eastAsia="fr-FR"/>
        </w:rPr>
        <w:tab/>
      </w:r>
      <w:r>
        <w:rPr>
          <w:rFonts w:ascii="Tahoma" w:eastAsia="Times New Roman" w:hAnsi="Tahoma" w:cs="Tahoma"/>
          <w:b/>
          <w:bCs/>
          <w:sz w:val="10"/>
          <w:szCs w:val="10"/>
          <w:lang w:eastAsia="fr-FR"/>
        </w:rPr>
        <w:tab/>
      </w:r>
      <w:r>
        <w:rPr>
          <w:rFonts w:ascii="Tahoma" w:eastAsia="Times New Roman" w:hAnsi="Tahoma" w:cs="Tahoma"/>
          <w:b/>
          <w:bCs/>
          <w:sz w:val="10"/>
          <w:szCs w:val="10"/>
          <w:lang w:eastAsia="fr-FR"/>
        </w:rPr>
        <w:tab/>
      </w:r>
      <w:r>
        <w:rPr>
          <w:rFonts w:ascii="Tahoma" w:eastAsia="Times New Roman" w:hAnsi="Tahoma" w:cs="Tahoma"/>
          <w:b/>
          <w:bCs/>
          <w:sz w:val="10"/>
          <w:szCs w:val="10"/>
          <w:lang w:eastAsia="fr-FR"/>
        </w:rPr>
        <w:tab/>
      </w:r>
      <w:r>
        <w:rPr>
          <w:rFonts w:ascii="Tahoma" w:eastAsia="Times New Roman" w:hAnsi="Tahoma" w:cs="Tahoma"/>
          <w:b/>
          <w:bCs/>
          <w:sz w:val="10"/>
          <w:szCs w:val="10"/>
          <w:lang w:eastAsia="fr-FR"/>
        </w:rPr>
        <w:tab/>
      </w:r>
      <w:r>
        <w:rPr>
          <w:rFonts w:ascii="Tahoma" w:eastAsia="Times New Roman" w:hAnsi="Tahoma" w:cs="Tahoma"/>
          <w:b/>
          <w:bCs/>
          <w:sz w:val="10"/>
          <w:szCs w:val="10"/>
          <w:lang w:eastAsia="fr-FR"/>
        </w:rPr>
        <w:tab/>
      </w:r>
      <w:r>
        <w:rPr>
          <w:rFonts w:ascii="Tahoma" w:eastAsia="Times New Roman" w:hAnsi="Tahoma" w:cs="Tahoma"/>
          <w:b/>
          <w:bCs/>
          <w:sz w:val="10"/>
          <w:szCs w:val="10"/>
          <w:lang w:eastAsia="fr-FR"/>
        </w:rPr>
        <w:tab/>
      </w:r>
      <w:r w:rsidRPr="00547DA4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ab/>
        <w:t>… / …</w:t>
      </w:r>
    </w:p>
    <w:p w:rsidR="000C68D9" w:rsidRPr="00547DA4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</w:p>
    <w:p w:rsidR="000C68D9" w:rsidRPr="00547DA4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 w:rsidRPr="00547DA4"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lastRenderedPageBreak/>
        <w:t>…</w:t>
      </w:r>
    </w:p>
    <w:p w:rsidR="000C68D9" w:rsidRPr="00547DA4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</w:p>
    <w:p w:rsidR="000C68D9" w:rsidRPr="00547DA4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</w:p>
    <w:p w:rsidR="000C68D9" w:rsidRPr="00547DA4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</w:p>
    <w:p w:rsidR="000C68D9" w:rsidRDefault="000C68D9" w:rsidP="000C68D9">
      <w:pPr>
        <w:ind w:right="-186"/>
        <w:rPr>
          <w:rFonts w:ascii="Tahoma" w:eastAsia="Times New Roman" w:hAnsi="Tahoma" w:cs="Tahoma"/>
          <w:b/>
          <w:bCs/>
          <w:sz w:val="10"/>
          <w:szCs w:val="10"/>
          <w:lang w:eastAsia="fr-FR"/>
        </w:rPr>
      </w:pPr>
    </w:p>
    <w:p w:rsidR="000C68D9" w:rsidRPr="00C24A3A" w:rsidRDefault="000C68D9" w:rsidP="000C68D9">
      <w:pPr>
        <w:ind w:right="-186"/>
        <w:rPr>
          <w:rFonts w:ascii="Tahoma" w:eastAsia="Times New Roman" w:hAnsi="Tahoma" w:cs="Tahoma"/>
          <w:b/>
          <w:bCs/>
          <w:sz w:val="10"/>
          <w:szCs w:val="10"/>
          <w:lang w:eastAsia="fr-FR"/>
        </w:rPr>
      </w:pPr>
    </w:p>
    <w:p w:rsidR="000C68D9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ab/>
        <w:t>&gt; Projet de délibération n° 2017/11/08 relatif au Projet Artistique et Culturel de Territoire 2018 porté par la Communauté de Communes Sauldre et Sologne</w:t>
      </w:r>
    </w:p>
    <w:p w:rsidR="000C68D9" w:rsidRPr="00C24A3A" w:rsidRDefault="000C68D9" w:rsidP="000C68D9">
      <w:pPr>
        <w:ind w:right="-186"/>
        <w:rPr>
          <w:rFonts w:ascii="Tahoma" w:eastAsia="Times New Roman" w:hAnsi="Tahoma" w:cs="Tahoma"/>
          <w:b/>
          <w:bCs/>
          <w:sz w:val="10"/>
          <w:szCs w:val="10"/>
          <w:lang w:eastAsia="fr-FR"/>
        </w:rPr>
      </w:pPr>
    </w:p>
    <w:p w:rsidR="000C68D9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ab/>
        <w:t xml:space="preserve">&gt; Projet de délibération n° 2017/11/09 relatif à la modification du tableau des emplois communaux </w:t>
      </w:r>
    </w:p>
    <w:p w:rsidR="000C68D9" w:rsidRPr="00C24A3A" w:rsidRDefault="000C68D9" w:rsidP="000C68D9">
      <w:pPr>
        <w:ind w:right="-186"/>
        <w:rPr>
          <w:rFonts w:ascii="Tahoma" w:eastAsia="Times New Roman" w:hAnsi="Tahoma" w:cs="Tahoma"/>
          <w:b/>
          <w:bCs/>
          <w:sz w:val="10"/>
          <w:szCs w:val="10"/>
          <w:lang w:eastAsia="fr-FR"/>
        </w:rPr>
      </w:pPr>
    </w:p>
    <w:p w:rsidR="000C68D9" w:rsidRDefault="000C68D9" w:rsidP="000C68D9">
      <w:pPr>
        <w:ind w:right="-186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fr-FR"/>
        </w:rPr>
        <w:tab/>
        <w:t>&gt; Projet de délibération n° 2017/11/10 relatif à l’étude encadrée : rémunération des enseignants pour travaux de surveillance</w:t>
      </w:r>
    </w:p>
    <w:p w:rsidR="000C68D9" w:rsidRPr="00C24A3A" w:rsidRDefault="000C68D9" w:rsidP="000C68D9">
      <w:pPr>
        <w:pStyle w:val="Paragraphedeliste"/>
        <w:autoSpaceDE w:val="0"/>
        <w:autoSpaceDN w:val="0"/>
        <w:adjustRightInd w:val="0"/>
        <w:ind w:left="709" w:right="-186"/>
        <w:contextualSpacing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0C68D9" w:rsidRPr="00BB32E6" w:rsidRDefault="000C68D9" w:rsidP="000C68D9">
      <w:pPr>
        <w:pStyle w:val="Paragraphedeliste"/>
        <w:autoSpaceDE w:val="0"/>
        <w:autoSpaceDN w:val="0"/>
        <w:adjustRightInd w:val="0"/>
        <w:ind w:left="709" w:right="-186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BB32E6">
        <w:rPr>
          <w:rFonts w:ascii="Tahoma" w:hAnsi="Tahoma" w:cs="Tahoma"/>
          <w:b/>
          <w:bCs/>
          <w:sz w:val="20"/>
          <w:szCs w:val="20"/>
        </w:rPr>
        <w:t>&gt; Questions diverses</w:t>
      </w:r>
    </w:p>
    <w:p w:rsidR="000C68D9" w:rsidRDefault="000C68D9" w:rsidP="000C68D9">
      <w:pPr>
        <w:tabs>
          <w:tab w:val="left" w:pos="709"/>
          <w:tab w:val="left" w:pos="1560"/>
        </w:tabs>
        <w:ind w:right="1518"/>
        <w:rPr>
          <w:rFonts w:ascii="Tahoma" w:hAnsi="Tahoma" w:cs="Tahoma"/>
          <w:bCs/>
          <w:sz w:val="16"/>
          <w:szCs w:val="16"/>
        </w:rPr>
      </w:pPr>
    </w:p>
    <w:p w:rsidR="000C68D9" w:rsidRPr="00E67A4F" w:rsidRDefault="000C68D9" w:rsidP="000C68D9">
      <w:pPr>
        <w:tabs>
          <w:tab w:val="left" w:pos="709"/>
          <w:tab w:val="left" w:pos="1560"/>
        </w:tabs>
        <w:rPr>
          <w:rFonts w:ascii="Tahoma" w:hAnsi="Tahoma" w:cs="Tahoma"/>
          <w:bCs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A2B8978" wp14:editId="4345641C">
            <wp:simplePos x="0" y="0"/>
            <wp:positionH relativeFrom="column">
              <wp:posOffset>3001010</wp:posOffset>
            </wp:positionH>
            <wp:positionV relativeFrom="paragraph">
              <wp:posOffset>91440</wp:posOffset>
            </wp:positionV>
            <wp:extent cx="1695450" cy="1209040"/>
            <wp:effectExtent l="0" t="0" r="0" b="0"/>
            <wp:wrapNone/>
            <wp:docPr id="764" name="Imag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A4F">
        <w:rPr>
          <w:rFonts w:ascii="Tahoma" w:hAnsi="Tahoma" w:cs="Tahoma"/>
          <w:bCs/>
          <w:sz w:val="16"/>
          <w:szCs w:val="16"/>
        </w:rPr>
        <w:tab/>
      </w:r>
      <w:r w:rsidRPr="00E67A4F">
        <w:rPr>
          <w:rFonts w:ascii="Tahoma" w:hAnsi="Tahoma" w:cs="Tahoma"/>
          <w:sz w:val="16"/>
          <w:szCs w:val="16"/>
        </w:rPr>
        <w:tab/>
      </w:r>
    </w:p>
    <w:p w:rsidR="000C68D9" w:rsidRDefault="000C68D9" w:rsidP="000C68D9">
      <w:pPr>
        <w:tabs>
          <w:tab w:val="left" w:pos="709"/>
          <w:tab w:val="left" w:pos="2160"/>
        </w:tabs>
        <w:rPr>
          <w:rFonts w:ascii="Tahoma" w:hAnsi="Tahoma" w:cs="Tahoma"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1DC6421" wp14:editId="2EFA3B1A">
            <wp:simplePos x="0" y="0"/>
            <wp:positionH relativeFrom="column">
              <wp:posOffset>1970405</wp:posOffset>
            </wp:positionH>
            <wp:positionV relativeFrom="paragraph">
              <wp:posOffset>94615</wp:posOffset>
            </wp:positionV>
            <wp:extent cx="1104900" cy="1028700"/>
            <wp:effectExtent l="0" t="0" r="0" b="0"/>
            <wp:wrapNone/>
            <wp:docPr id="763" name="Image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LE MAIRE,</w:t>
      </w:r>
      <w:bookmarkStart w:id="0" w:name="_GoBack"/>
      <w:bookmarkEnd w:id="0"/>
    </w:p>
    <w:p w:rsidR="000C68D9" w:rsidRDefault="000C68D9" w:rsidP="000C68D9">
      <w:pPr>
        <w:tabs>
          <w:tab w:val="left" w:pos="709"/>
          <w:tab w:val="left" w:pos="2160"/>
        </w:tabs>
        <w:rPr>
          <w:rFonts w:ascii="Tahoma" w:hAnsi="Tahoma" w:cs="Tahoma"/>
          <w:sz w:val="20"/>
        </w:rPr>
      </w:pPr>
    </w:p>
    <w:p w:rsidR="000C68D9" w:rsidRPr="004221D4" w:rsidRDefault="000C68D9" w:rsidP="000C68D9">
      <w:pPr>
        <w:tabs>
          <w:tab w:val="left" w:pos="709"/>
          <w:tab w:val="left" w:pos="2160"/>
        </w:tabs>
        <w:rPr>
          <w:rFonts w:ascii="Tahoma" w:hAnsi="Tahoma" w:cs="Tahoma"/>
          <w:sz w:val="16"/>
          <w:szCs w:val="16"/>
        </w:rPr>
      </w:pPr>
    </w:p>
    <w:p w:rsidR="000C68D9" w:rsidRDefault="000C68D9" w:rsidP="000C68D9">
      <w:pPr>
        <w:tabs>
          <w:tab w:val="left" w:pos="540"/>
          <w:tab w:val="left" w:pos="993"/>
          <w:tab w:val="left" w:pos="1260"/>
          <w:tab w:val="left" w:pos="2160"/>
        </w:tabs>
        <w:rPr>
          <w:rFonts w:ascii="Tahoma" w:hAnsi="Tahoma" w:cs="Tahoma"/>
          <w:noProof/>
          <w:sz w:val="18"/>
          <w:szCs w:val="18"/>
          <w:lang w:eastAsia="fr-FR"/>
        </w:rPr>
      </w:pP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</w:p>
    <w:p w:rsidR="000C68D9" w:rsidRDefault="000C68D9" w:rsidP="000C68D9">
      <w:pPr>
        <w:tabs>
          <w:tab w:val="left" w:pos="540"/>
          <w:tab w:val="left" w:pos="993"/>
          <w:tab w:val="left" w:pos="1260"/>
          <w:tab w:val="left" w:pos="2160"/>
        </w:tabs>
        <w:rPr>
          <w:rFonts w:ascii="Tahoma" w:hAnsi="Tahoma" w:cs="Tahoma"/>
          <w:noProof/>
          <w:sz w:val="18"/>
          <w:szCs w:val="18"/>
          <w:lang w:eastAsia="fr-FR"/>
        </w:rPr>
      </w:pP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  <w:t xml:space="preserve">      </w:t>
      </w:r>
    </w:p>
    <w:p w:rsidR="000C68D9" w:rsidRDefault="000C68D9" w:rsidP="000C68D9">
      <w:pPr>
        <w:tabs>
          <w:tab w:val="left" w:pos="540"/>
          <w:tab w:val="left" w:pos="993"/>
          <w:tab w:val="left" w:pos="1260"/>
          <w:tab w:val="left" w:pos="2160"/>
        </w:tabs>
        <w:rPr>
          <w:rFonts w:ascii="Tahoma" w:hAnsi="Tahoma" w:cs="Tahoma"/>
          <w:noProof/>
          <w:sz w:val="18"/>
          <w:szCs w:val="18"/>
          <w:lang w:eastAsia="fr-FR"/>
        </w:rPr>
      </w:pPr>
    </w:p>
    <w:p w:rsidR="000C68D9" w:rsidRPr="00E67A4F" w:rsidRDefault="000C68D9" w:rsidP="000C68D9">
      <w:pPr>
        <w:tabs>
          <w:tab w:val="left" w:pos="540"/>
          <w:tab w:val="left" w:pos="993"/>
          <w:tab w:val="left" w:pos="1260"/>
          <w:tab w:val="left" w:pos="2160"/>
        </w:tabs>
        <w:rPr>
          <w:rFonts w:ascii="Tahoma" w:hAnsi="Tahoma" w:cs="Tahoma"/>
          <w:noProof/>
          <w:sz w:val="18"/>
          <w:szCs w:val="18"/>
          <w:lang w:eastAsia="fr-FR"/>
        </w:rPr>
      </w:pP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</w:r>
      <w:r>
        <w:rPr>
          <w:rFonts w:ascii="Tahoma" w:hAnsi="Tahoma" w:cs="Tahoma"/>
          <w:noProof/>
          <w:sz w:val="18"/>
          <w:szCs w:val="18"/>
          <w:lang w:eastAsia="fr-FR"/>
        </w:rPr>
        <w:tab/>
        <w:t xml:space="preserve">         Laurence RENIER</w:t>
      </w:r>
    </w:p>
    <w:p w:rsidR="000C68D9" w:rsidRDefault="000C68D9" w:rsidP="000C68D9">
      <w:pPr>
        <w:tabs>
          <w:tab w:val="left" w:pos="993"/>
          <w:tab w:val="left" w:pos="2160"/>
        </w:tabs>
        <w:rPr>
          <w:rFonts w:ascii="Tahoma" w:hAnsi="Tahoma" w:cs="Tahoma"/>
          <w:sz w:val="18"/>
          <w:szCs w:val="18"/>
        </w:rPr>
      </w:pPr>
    </w:p>
    <w:p w:rsidR="000C68D9" w:rsidRDefault="000C68D9" w:rsidP="000C68D9">
      <w:pPr>
        <w:tabs>
          <w:tab w:val="left" w:pos="993"/>
          <w:tab w:val="left" w:pos="2160"/>
        </w:tabs>
        <w:rPr>
          <w:rFonts w:ascii="Tahoma" w:hAnsi="Tahoma" w:cs="Tahoma"/>
          <w:sz w:val="18"/>
          <w:szCs w:val="18"/>
        </w:rPr>
      </w:pPr>
    </w:p>
    <w:p w:rsidR="000C68D9" w:rsidRDefault="000C68D9" w:rsidP="000C68D9">
      <w:pPr>
        <w:jc w:val="left"/>
        <w:rPr>
          <w:rFonts w:ascii="Tahoma" w:eastAsia="Times New Roman" w:hAnsi="Tahoma" w:cs="Tahoma"/>
          <w:b/>
          <w:bCs/>
          <w:sz w:val="20"/>
          <w:szCs w:val="20"/>
          <w:lang w:eastAsia="fr-FR"/>
        </w:rPr>
      </w:pPr>
    </w:p>
    <w:p w:rsidR="000C68D9" w:rsidRDefault="000C68D9" w:rsidP="000C68D9">
      <w:pPr>
        <w:rPr>
          <w:rFonts w:ascii="Tahoma" w:hAnsi="Tahoma" w:cs="Tahoma"/>
          <w:bCs/>
          <w:sz w:val="20"/>
        </w:rPr>
      </w:pPr>
    </w:p>
    <w:p w:rsidR="000C68D9" w:rsidRDefault="000C68D9" w:rsidP="000C68D9">
      <w:pPr>
        <w:rPr>
          <w:sz w:val="16"/>
        </w:rPr>
      </w:pPr>
    </w:p>
    <w:p w:rsidR="000C68D9" w:rsidRDefault="000C68D9" w:rsidP="000C68D9">
      <w:pPr>
        <w:rPr>
          <w:sz w:val="16"/>
        </w:rPr>
      </w:pPr>
    </w:p>
    <w:p w:rsidR="000C68D9" w:rsidRDefault="000C68D9" w:rsidP="000C68D9">
      <w:pPr>
        <w:rPr>
          <w:sz w:val="16"/>
        </w:rPr>
      </w:pPr>
    </w:p>
    <w:p w:rsidR="000C68D9" w:rsidRDefault="000C68D9" w:rsidP="000C68D9">
      <w:pPr>
        <w:tabs>
          <w:tab w:val="left" w:pos="567"/>
          <w:tab w:val="left" w:pos="709"/>
          <w:tab w:val="left" w:pos="1418"/>
          <w:tab w:val="left" w:pos="2160"/>
        </w:tabs>
        <w:rPr>
          <w:rFonts w:ascii="Tahoma" w:hAnsi="Tahoma" w:cs="Tahoma"/>
          <w:b/>
          <w:bCs/>
          <w:sz w:val="20"/>
        </w:rPr>
      </w:pPr>
    </w:p>
    <w:p w:rsidR="000C68D9" w:rsidRDefault="000C68D9" w:rsidP="000C68D9">
      <w:pPr>
        <w:tabs>
          <w:tab w:val="left" w:pos="567"/>
          <w:tab w:val="left" w:pos="709"/>
          <w:tab w:val="left" w:pos="1418"/>
          <w:tab w:val="left" w:pos="2160"/>
        </w:tabs>
        <w:rPr>
          <w:rFonts w:ascii="Tahoma" w:hAnsi="Tahoma" w:cs="Tahoma"/>
          <w:b/>
          <w:bCs/>
          <w:sz w:val="20"/>
        </w:rPr>
      </w:pPr>
    </w:p>
    <w:p w:rsidR="00744BEB" w:rsidRDefault="00744BEB"/>
    <w:sectPr w:rsidR="0074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D9"/>
    <w:rsid w:val="000C68D9"/>
    <w:rsid w:val="007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D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nhideWhenUsed/>
    <w:qFormat/>
    <w:rsid w:val="000C68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C68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C68D9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D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nhideWhenUsed/>
    <w:qFormat/>
    <w:rsid w:val="000C68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C68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C68D9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</cp:revision>
  <cp:lastPrinted>2017-11-24T15:22:00Z</cp:lastPrinted>
  <dcterms:created xsi:type="dcterms:W3CDTF">2017-11-24T15:13:00Z</dcterms:created>
  <dcterms:modified xsi:type="dcterms:W3CDTF">2017-11-24T16:31:00Z</dcterms:modified>
</cp:coreProperties>
</file>